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69CE41A" w14:textId="298F923B" w:rsidR="001C46C2" w:rsidRPr="00B20A87" w:rsidRDefault="004E3A58">
      <w:pPr>
        <w:rPr>
          <w:rFonts w:ascii="Century Gothic" w:eastAsia="Century Gothic" w:hAnsi="Century Gothic" w:cs="Century Gothic"/>
          <w:b/>
          <w:color w:val="FF0000"/>
          <w:sz w:val="28"/>
          <w:szCs w:val="28"/>
          <w:u w:val="single"/>
        </w:rPr>
      </w:pPr>
      <w:r>
        <w:rPr>
          <w:rFonts w:ascii="Century Gothic" w:eastAsia="Century Gothic" w:hAnsi="Century Gothic" w:cs="Century Gothic"/>
          <w:b/>
          <w:color w:val="000000"/>
          <w:sz w:val="28"/>
          <w:szCs w:val="28"/>
          <w:u w:val="single"/>
        </w:rPr>
        <w:t>Grade 4 Supply List - 20</w:t>
      </w:r>
      <w:r w:rsidR="00B20A87">
        <w:rPr>
          <w:rFonts w:ascii="Century Gothic" w:eastAsia="Century Gothic" w:hAnsi="Century Gothic" w:cs="Century Gothic"/>
          <w:b/>
          <w:color w:val="000000"/>
          <w:sz w:val="28"/>
          <w:szCs w:val="28"/>
          <w:u w:val="single"/>
        </w:rPr>
        <w:t>20</w:t>
      </w:r>
      <w:r>
        <w:rPr>
          <w:rFonts w:ascii="Century Gothic" w:eastAsia="Century Gothic" w:hAnsi="Century Gothic" w:cs="Century Gothic"/>
          <w:b/>
          <w:color w:val="000000"/>
          <w:sz w:val="28"/>
          <w:szCs w:val="28"/>
          <w:u w:val="single"/>
        </w:rPr>
        <w:t>/</w:t>
      </w:r>
      <w:r>
        <w:rPr>
          <w:rFonts w:ascii="Century Gothic" w:eastAsia="Century Gothic" w:hAnsi="Century Gothic" w:cs="Century Gothic"/>
          <w:b/>
          <w:sz w:val="28"/>
          <w:szCs w:val="28"/>
          <w:u w:val="single"/>
        </w:rPr>
        <w:t>20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7FEE2B8" wp14:editId="184C99DE">
            <wp:simplePos x="0" y="0"/>
            <wp:positionH relativeFrom="column">
              <wp:posOffset>5524500</wp:posOffset>
            </wp:positionH>
            <wp:positionV relativeFrom="paragraph">
              <wp:posOffset>0</wp:posOffset>
            </wp:positionV>
            <wp:extent cx="1221911" cy="728663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1911" cy="728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20A87">
        <w:rPr>
          <w:rFonts w:ascii="Century Gothic" w:eastAsia="Century Gothic" w:hAnsi="Century Gothic" w:cs="Century Gothic"/>
          <w:b/>
          <w:sz w:val="28"/>
          <w:szCs w:val="28"/>
          <w:u w:val="single"/>
        </w:rPr>
        <w:t>2</w:t>
      </w:r>
      <w:r w:rsidR="006179FE">
        <w:rPr>
          <w:rFonts w:ascii="Century Gothic" w:eastAsia="Century Gothic" w:hAnsi="Century Gothic" w:cs="Century Gothic"/>
          <w:b/>
          <w:sz w:val="28"/>
          <w:szCs w:val="28"/>
          <w:u w:val="single"/>
        </w:rPr>
        <w:t>1</w:t>
      </w:r>
      <w:bookmarkStart w:id="0" w:name="_GoBack"/>
      <w:bookmarkEnd w:id="0"/>
    </w:p>
    <w:p w14:paraId="0BE798E8" w14:textId="77777777" w:rsidR="001C46C2" w:rsidRDefault="001C46C2">
      <w:pPr>
        <w:rPr>
          <w:rFonts w:ascii="Century Gothic" w:eastAsia="Century Gothic" w:hAnsi="Century Gothic" w:cs="Century Gothic"/>
          <w:sz w:val="22"/>
          <w:szCs w:val="22"/>
        </w:rPr>
      </w:pPr>
    </w:p>
    <w:p w14:paraId="4EE1BF7E" w14:textId="5F6F174E" w:rsidR="001C46C2" w:rsidRDefault="004E3A58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The following supplies are required for the first day of classes, </w:t>
      </w:r>
      <w:r w:rsidR="00B20A87">
        <w:rPr>
          <w:rFonts w:ascii="Century Gothic" w:eastAsia="Century Gothic" w:hAnsi="Century Gothic" w:cs="Century Gothic"/>
          <w:b/>
          <w:sz w:val="22"/>
          <w:szCs w:val="22"/>
          <w:u w:val="single"/>
        </w:rPr>
        <w:t>Monday</w:t>
      </w:r>
      <w:r>
        <w:rPr>
          <w:rFonts w:ascii="Century Gothic" w:eastAsia="Century Gothic" w:hAnsi="Century Gothic" w:cs="Century Gothic"/>
          <w:b/>
          <w:sz w:val="22"/>
          <w:szCs w:val="22"/>
          <w:u w:val="single"/>
        </w:rPr>
        <w:t xml:space="preserve">, </w:t>
      </w:r>
      <w:r w:rsidR="00B20A87">
        <w:rPr>
          <w:rFonts w:ascii="Century Gothic" w:eastAsia="Century Gothic" w:hAnsi="Century Gothic" w:cs="Century Gothic"/>
          <w:b/>
          <w:sz w:val="22"/>
          <w:szCs w:val="22"/>
          <w:u w:val="single"/>
        </w:rPr>
        <w:t>August 31</w:t>
      </w:r>
      <w:r>
        <w:rPr>
          <w:rFonts w:ascii="Century Gothic" w:eastAsia="Century Gothic" w:hAnsi="Century Gothic" w:cs="Century Gothic"/>
          <w:b/>
          <w:sz w:val="22"/>
          <w:szCs w:val="22"/>
          <w:u w:val="single"/>
        </w:rPr>
        <w:t>, 20</w:t>
      </w:r>
      <w:r w:rsidR="003B07E0">
        <w:rPr>
          <w:rFonts w:ascii="Century Gothic" w:eastAsia="Century Gothic" w:hAnsi="Century Gothic" w:cs="Century Gothic"/>
          <w:b/>
          <w:sz w:val="22"/>
          <w:szCs w:val="22"/>
          <w:u w:val="single"/>
        </w:rPr>
        <w:t>20</w:t>
      </w:r>
      <w:r>
        <w:rPr>
          <w:rFonts w:ascii="Century Gothic" w:eastAsia="Century Gothic" w:hAnsi="Century Gothic" w:cs="Century Gothic"/>
          <w:b/>
          <w:sz w:val="22"/>
          <w:szCs w:val="22"/>
          <w:u w:val="single"/>
        </w:rPr>
        <w:t>.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 It is important that the specified items be purchased to provide uniformity in the kind of supplies each child will have.</w:t>
      </w:r>
    </w:p>
    <w:p w14:paraId="457C1BFD" w14:textId="77777777" w:rsidR="001C46C2" w:rsidRDefault="001C46C2">
      <w:pPr>
        <w:ind w:left="720" w:hanging="720"/>
        <w:rPr>
          <w:rFonts w:ascii="Century Gothic" w:eastAsia="Century Gothic" w:hAnsi="Century Gothic" w:cs="Century Gothic"/>
          <w:sz w:val="22"/>
          <w:szCs w:val="22"/>
        </w:rPr>
      </w:pPr>
    </w:p>
    <w:p w14:paraId="454AA33C" w14:textId="77777777" w:rsidR="001C46C2" w:rsidRDefault="001C46C2">
      <w:pPr>
        <w:ind w:left="720" w:hanging="720"/>
        <w:rPr>
          <w:rFonts w:ascii="Century Gothic" w:eastAsia="Century Gothic" w:hAnsi="Century Gothic" w:cs="Century Gothic"/>
          <w:sz w:val="22"/>
          <w:szCs w:val="22"/>
        </w:rPr>
      </w:pPr>
    </w:p>
    <w:p w14:paraId="5B6504F8" w14:textId="77777777" w:rsidR="001C46C2" w:rsidRDefault="001C46C2">
      <w:pPr>
        <w:ind w:left="720" w:hanging="720"/>
        <w:rPr>
          <w:rFonts w:ascii="Century Gothic" w:eastAsia="Century Gothic" w:hAnsi="Century Gothic" w:cs="Century Gothic"/>
          <w:sz w:val="22"/>
          <w:szCs w:val="22"/>
        </w:rPr>
        <w:sectPr w:rsidR="001C46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0" w:footer="360" w:gutter="0"/>
          <w:pgNumType w:start="1"/>
          <w:cols w:space="720"/>
        </w:sectPr>
      </w:pPr>
    </w:p>
    <w:p w14:paraId="4D7C8592" w14:textId="77777777" w:rsidR="001C46C2" w:rsidRDefault="004E3A58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  <w:u w:val="single"/>
        </w:rPr>
        <w:t xml:space="preserve">Please label all supplies EXCEPT 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  <w:u w:val="single"/>
        </w:rPr>
        <w:t>duotangs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  <w:u w:val="single"/>
        </w:rPr>
        <w:t xml:space="preserve"> and scribblers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. </w:t>
      </w:r>
    </w:p>
    <w:p w14:paraId="3D1D05F6" w14:textId="77777777" w:rsidR="001C46C2" w:rsidRDefault="001C46C2">
      <w:pPr>
        <w:tabs>
          <w:tab w:val="left" w:pos="450"/>
        </w:tabs>
        <w:ind w:left="450" w:hanging="450"/>
        <w:rPr>
          <w:rFonts w:ascii="Century Gothic" w:eastAsia="Century Gothic" w:hAnsi="Century Gothic" w:cs="Century Gothic"/>
          <w:sz w:val="22"/>
          <w:szCs w:val="22"/>
        </w:rPr>
      </w:pPr>
    </w:p>
    <w:p w14:paraId="1D7A72A1" w14:textId="77777777" w:rsidR="001C46C2" w:rsidRDefault="004E3A58">
      <w:pPr>
        <w:tabs>
          <w:tab w:val="left" w:pos="450"/>
        </w:tabs>
        <w:ind w:left="450" w:hanging="45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24 </w:t>
      </w:r>
      <w:r>
        <w:rPr>
          <w:rFonts w:ascii="Century Gothic" w:eastAsia="Century Gothic" w:hAnsi="Century Gothic" w:cs="Century Gothic"/>
          <w:sz w:val="22"/>
          <w:szCs w:val="22"/>
        </w:rPr>
        <w:tab/>
        <w:t>Pencils (HB) – please sharpen at home (no novelty pencils)</w:t>
      </w:r>
    </w:p>
    <w:p w14:paraId="7D8C502B" w14:textId="77777777" w:rsidR="001C46C2" w:rsidRDefault="004E3A58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4 </w:t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Erasers (white) </w:t>
      </w:r>
    </w:p>
    <w:p w14:paraId="0AEC7EFB" w14:textId="77777777" w:rsidR="001C46C2" w:rsidRDefault="004E3A58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2</w:t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Pens (blue) </w:t>
      </w:r>
    </w:p>
    <w:p w14:paraId="2DD01251" w14:textId="77777777" w:rsidR="001C46C2" w:rsidRDefault="004E3A58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2 </w:t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Pens (red) </w:t>
      </w:r>
    </w:p>
    <w:p w14:paraId="225B6A92" w14:textId="182C26F2" w:rsidR="001C46C2" w:rsidRDefault="006179FE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2</w:t>
      </w:r>
      <w:r w:rsidR="004E3A58">
        <w:rPr>
          <w:rFonts w:ascii="Century Gothic" w:eastAsia="Century Gothic" w:hAnsi="Century Gothic" w:cs="Century Gothic"/>
          <w:sz w:val="22"/>
          <w:szCs w:val="22"/>
        </w:rPr>
        <w:tab/>
        <w:t xml:space="preserve">Highlighters </w:t>
      </w:r>
    </w:p>
    <w:p w14:paraId="28141EE9" w14:textId="77777777" w:rsidR="001C46C2" w:rsidRDefault="004E3A58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2 </w:t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Large glue sticks </w:t>
      </w:r>
    </w:p>
    <w:p w14:paraId="26F28924" w14:textId="77777777" w:rsidR="001C46C2" w:rsidRDefault="004E3A58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1 </w:t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Bottle of White Glue </w:t>
      </w:r>
    </w:p>
    <w:p w14:paraId="41840245" w14:textId="77777777" w:rsidR="001C46C2" w:rsidRDefault="004E3A58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1 </w:t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Box of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kleenex</w:t>
      </w:r>
      <w:proofErr w:type="spellEnd"/>
    </w:p>
    <w:p w14:paraId="0057E2E4" w14:textId="77777777" w:rsidR="001C46C2" w:rsidRDefault="004E3A58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1 </w:t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30cm ruler –clear plastic </w:t>
      </w:r>
    </w:p>
    <w:p w14:paraId="46A805CA" w14:textId="77777777" w:rsidR="001C46C2" w:rsidRDefault="004E3A58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1 </w:t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Pair adult scissors </w:t>
      </w:r>
    </w:p>
    <w:p w14:paraId="36F302BB" w14:textId="5D05F0A0" w:rsidR="001C46C2" w:rsidRDefault="006179FE">
      <w:pPr>
        <w:tabs>
          <w:tab w:val="left" w:pos="900"/>
          <w:tab w:val="left" w:pos="900"/>
          <w:tab w:val="left" w:pos="450"/>
        </w:tabs>
        <w:ind w:left="450" w:hanging="45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10</w:t>
      </w:r>
      <w:r w:rsidR="004E3A58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4E3A58">
        <w:rPr>
          <w:rFonts w:ascii="Century Gothic" w:eastAsia="Century Gothic" w:hAnsi="Century Gothic" w:cs="Century Gothic"/>
          <w:sz w:val="22"/>
          <w:szCs w:val="22"/>
        </w:rPr>
        <w:tab/>
      </w:r>
      <w:proofErr w:type="spellStart"/>
      <w:r w:rsidR="004E3A58">
        <w:rPr>
          <w:rFonts w:ascii="Century Gothic" w:eastAsia="Century Gothic" w:hAnsi="Century Gothic" w:cs="Century Gothic"/>
          <w:sz w:val="22"/>
          <w:szCs w:val="22"/>
        </w:rPr>
        <w:t>Duotangs</w:t>
      </w:r>
      <w:proofErr w:type="spellEnd"/>
      <w:r w:rsidR="004E3A58">
        <w:rPr>
          <w:rFonts w:ascii="Century Gothic" w:eastAsia="Century Gothic" w:hAnsi="Century Gothic" w:cs="Century Gothic"/>
          <w:sz w:val="22"/>
          <w:szCs w:val="22"/>
        </w:rPr>
        <w:t xml:space="preserve"> (2 each of blue, red, yellow, green, orange)</w:t>
      </w:r>
    </w:p>
    <w:p w14:paraId="23BC9AD3" w14:textId="77777777" w:rsidR="001C46C2" w:rsidRDefault="004E3A58">
      <w:pPr>
        <w:tabs>
          <w:tab w:val="left" w:pos="450"/>
        </w:tabs>
        <w:ind w:left="450" w:hanging="45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1 </w:t>
      </w:r>
      <w:r>
        <w:rPr>
          <w:rFonts w:ascii="Century Gothic" w:eastAsia="Century Gothic" w:hAnsi="Century Gothic" w:cs="Century Gothic"/>
          <w:sz w:val="22"/>
          <w:szCs w:val="22"/>
        </w:rPr>
        <w:tab/>
        <w:t>Pkg. Crayola 12 Washable Markers (Fine-Tipped)</w:t>
      </w:r>
    </w:p>
    <w:p w14:paraId="158C50CB" w14:textId="6E8980B0" w:rsidR="001C46C2" w:rsidRDefault="006179FE">
      <w:pPr>
        <w:tabs>
          <w:tab w:val="left" w:pos="450"/>
        </w:tabs>
        <w:ind w:left="450" w:hanging="45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4</w:t>
      </w:r>
      <w:r w:rsidR="004E3A58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4E3A58">
        <w:rPr>
          <w:rFonts w:ascii="Century Gothic" w:eastAsia="Century Gothic" w:hAnsi="Century Gothic" w:cs="Century Gothic"/>
          <w:sz w:val="22"/>
          <w:szCs w:val="22"/>
        </w:rPr>
        <w:tab/>
        <w:t xml:space="preserve">150 Page Coil Scribblers </w:t>
      </w:r>
    </w:p>
    <w:p w14:paraId="430441CE" w14:textId="77777777" w:rsidR="001C46C2" w:rsidRDefault="004E3A58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1</w:t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200 </w:t>
      </w: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>package</w:t>
      </w:r>
      <w:proofErr w:type="gramEnd"/>
      <w:r>
        <w:rPr>
          <w:rFonts w:ascii="Century Gothic" w:eastAsia="Century Gothic" w:hAnsi="Century Gothic" w:cs="Century Gothic"/>
          <w:sz w:val="22"/>
          <w:szCs w:val="22"/>
        </w:rPr>
        <w:t xml:space="preserve"> of lined paper</w:t>
      </w:r>
    </w:p>
    <w:p w14:paraId="155D4F4F" w14:textId="77777777" w:rsidR="001C46C2" w:rsidRDefault="004E3A58">
      <w:pPr>
        <w:tabs>
          <w:tab w:val="left" w:pos="450"/>
        </w:tabs>
        <w:ind w:left="450" w:hanging="45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1 </w:t>
      </w:r>
      <w:r>
        <w:rPr>
          <w:rFonts w:ascii="Century Gothic" w:eastAsia="Century Gothic" w:hAnsi="Century Gothic" w:cs="Century Gothic"/>
          <w:sz w:val="22"/>
          <w:szCs w:val="22"/>
        </w:rPr>
        <w:tab/>
        <w:t>Solar Powered Calculator (basic functions)</w:t>
      </w:r>
    </w:p>
    <w:p w14:paraId="37B84A83" w14:textId="77777777" w:rsidR="001C46C2" w:rsidRDefault="004E3A58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1 </w:t>
      </w:r>
      <w:r>
        <w:rPr>
          <w:rFonts w:ascii="Century Gothic" w:eastAsia="Century Gothic" w:hAnsi="Century Gothic" w:cs="Century Gothic"/>
          <w:sz w:val="22"/>
          <w:szCs w:val="22"/>
        </w:rPr>
        <w:tab/>
        <w:t>Set of Headphones - Must be labeled</w:t>
      </w:r>
    </w:p>
    <w:p w14:paraId="340F6200" w14:textId="77777777" w:rsidR="001C46C2" w:rsidRDefault="004E3A58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1</w:t>
      </w:r>
      <w:r>
        <w:rPr>
          <w:rFonts w:ascii="Century Gothic" w:eastAsia="Century Gothic" w:hAnsi="Century Gothic" w:cs="Century Gothic"/>
          <w:sz w:val="22"/>
          <w:szCs w:val="22"/>
        </w:rPr>
        <w:tab/>
        <w:t>French/English Dictionary</w:t>
      </w:r>
    </w:p>
    <w:p w14:paraId="4D2F6EBE" w14:textId="77777777" w:rsidR="001C46C2" w:rsidRDefault="004E3A58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2 </w:t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Pkg. 24 Quantity Wax Crayons </w:t>
      </w:r>
    </w:p>
    <w:p w14:paraId="2FB85993" w14:textId="77777777" w:rsidR="001C46C2" w:rsidRDefault="004E3A58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1 </w:t>
      </w:r>
      <w:r>
        <w:rPr>
          <w:rFonts w:ascii="Century Gothic" w:eastAsia="Century Gothic" w:hAnsi="Century Gothic" w:cs="Century Gothic"/>
          <w:sz w:val="22"/>
          <w:szCs w:val="22"/>
        </w:rPr>
        <w:tab/>
        <w:t>Pkg. Mr. Sketch Smelly Felts</w:t>
      </w:r>
    </w:p>
    <w:p w14:paraId="4E511B1E" w14:textId="77777777" w:rsidR="001C46C2" w:rsidRDefault="004E3A58">
      <w:pPr>
        <w:tabs>
          <w:tab w:val="left" w:pos="450"/>
        </w:tabs>
        <w:ind w:left="450" w:hanging="45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1</w:t>
      </w:r>
      <w:r>
        <w:rPr>
          <w:rFonts w:ascii="Century Gothic" w:eastAsia="Century Gothic" w:hAnsi="Century Gothic" w:cs="Century Gothic"/>
          <w:sz w:val="22"/>
          <w:szCs w:val="22"/>
        </w:rPr>
        <w:tab/>
        <w:t>Pkg. pencil crayons (24) pre-sharpened</w:t>
      </w:r>
    </w:p>
    <w:p w14:paraId="07542D23" w14:textId="5335E1C3" w:rsidR="001C46C2" w:rsidRDefault="004E3A58" w:rsidP="006179FE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2</w:t>
      </w:r>
      <w:r>
        <w:rPr>
          <w:rFonts w:ascii="Century Gothic" w:eastAsia="Century Gothic" w:hAnsi="Century Gothic" w:cs="Century Gothic"/>
          <w:sz w:val="22"/>
          <w:szCs w:val="22"/>
        </w:rPr>
        <w:tab/>
        <w:t>White board markers</w:t>
      </w:r>
    </w:p>
    <w:p w14:paraId="43545169" w14:textId="77777777" w:rsidR="001C46C2" w:rsidRDefault="004E3A58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1 </w:t>
      </w:r>
      <w:r>
        <w:rPr>
          <w:rFonts w:ascii="Century Gothic" w:eastAsia="Century Gothic" w:hAnsi="Century Gothic" w:cs="Century Gothic"/>
          <w:sz w:val="22"/>
          <w:szCs w:val="22"/>
        </w:rPr>
        <w:tab/>
        <w:t>Pkg. 12 or 24 set of oil pastels</w:t>
      </w:r>
    </w:p>
    <w:p w14:paraId="14C3FDBE" w14:textId="77777777" w:rsidR="001C46C2" w:rsidRDefault="004E3A58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1</w:t>
      </w:r>
      <w:r>
        <w:rPr>
          <w:rFonts w:ascii="Century Gothic" w:eastAsia="Century Gothic" w:hAnsi="Century Gothic" w:cs="Century Gothic"/>
          <w:sz w:val="22"/>
          <w:szCs w:val="22"/>
        </w:rPr>
        <w:tab/>
        <w:t>Pencil/Storage Box for inside desk</w:t>
      </w:r>
    </w:p>
    <w:p w14:paraId="3DEA1846" w14:textId="77777777" w:rsidR="001C46C2" w:rsidRDefault="004E3A58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1 </w:t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Container (large) Lysol Wipes </w:t>
      </w:r>
    </w:p>
    <w:p w14:paraId="58B1FC63" w14:textId="77777777" w:rsidR="001C46C2" w:rsidRDefault="004E3A58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ab/>
      </w:r>
      <w:proofErr w:type="gramStart"/>
      <w:r>
        <w:rPr>
          <w:rFonts w:ascii="Century Gothic" w:eastAsia="Century Gothic" w:hAnsi="Century Gothic" w:cs="Century Gothic"/>
          <w:b/>
          <w:sz w:val="22"/>
          <w:szCs w:val="22"/>
        </w:rPr>
        <w:t>or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 1</w:t>
      </w:r>
      <w:proofErr w:type="gramEnd"/>
      <w:r>
        <w:rPr>
          <w:rFonts w:ascii="Century Gothic" w:eastAsia="Century Gothic" w:hAnsi="Century Gothic" w:cs="Century Gothic"/>
          <w:sz w:val="22"/>
          <w:szCs w:val="22"/>
        </w:rPr>
        <w:t xml:space="preserve">- 200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Ml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Hand Sanitizer</w:t>
      </w:r>
    </w:p>
    <w:p w14:paraId="3F2C3C54" w14:textId="77777777" w:rsidR="001C46C2" w:rsidRDefault="004E3A58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1 </w:t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Pair indoor running shoes </w:t>
      </w:r>
    </w:p>
    <w:p w14:paraId="1F133E9B" w14:textId="77777777" w:rsidR="001C46C2" w:rsidRDefault="001C46C2">
      <w:pPr>
        <w:rPr>
          <w:rFonts w:ascii="Century Gothic" w:eastAsia="Century Gothic" w:hAnsi="Century Gothic" w:cs="Century Gothic"/>
          <w:sz w:val="22"/>
          <w:szCs w:val="22"/>
        </w:rPr>
      </w:pPr>
    </w:p>
    <w:p w14:paraId="40557CDA" w14:textId="77777777" w:rsidR="001C46C2" w:rsidRDefault="001C46C2">
      <w:pPr>
        <w:rPr>
          <w:rFonts w:ascii="Century Gothic" w:eastAsia="Century Gothic" w:hAnsi="Century Gothic" w:cs="Century Gothic"/>
          <w:sz w:val="22"/>
          <w:szCs w:val="22"/>
        </w:rPr>
      </w:pPr>
    </w:p>
    <w:p w14:paraId="2AA3880B" w14:textId="77777777" w:rsidR="001C46C2" w:rsidRDefault="001C46C2">
      <w:pPr>
        <w:rPr>
          <w:rFonts w:ascii="Century Gothic" w:eastAsia="Century Gothic" w:hAnsi="Century Gothic" w:cs="Century Gothic"/>
          <w:sz w:val="22"/>
          <w:szCs w:val="22"/>
        </w:rPr>
      </w:pPr>
    </w:p>
    <w:p w14:paraId="5EA6E775" w14:textId="77777777" w:rsidR="001C46C2" w:rsidRDefault="001C46C2">
      <w:pPr>
        <w:rPr>
          <w:rFonts w:ascii="Century Gothic" w:eastAsia="Century Gothic" w:hAnsi="Century Gothic" w:cs="Century Gothic"/>
          <w:sz w:val="22"/>
          <w:szCs w:val="22"/>
        </w:rPr>
      </w:pPr>
    </w:p>
    <w:p w14:paraId="440A6F10" w14:textId="77777777" w:rsidR="001C46C2" w:rsidRDefault="001C46C2">
      <w:pPr>
        <w:rPr>
          <w:rFonts w:ascii="Century Gothic" w:eastAsia="Century Gothic" w:hAnsi="Century Gothic" w:cs="Century Gothic"/>
          <w:sz w:val="22"/>
          <w:szCs w:val="22"/>
        </w:rPr>
      </w:pPr>
    </w:p>
    <w:p w14:paraId="5F538071" w14:textId="77777777" w:rsidR="001C46C2" w:rsidRDefault="001C46C2">
      <w:pPr>
        <w:rPr>
          <w:rFonts w:ascii="Century Gothic" w:eastAsia="Century Gothic" w:hAnsi="Century Gothic" w:cs="Century Gothic"/>
          <w:sz w:val="22"/>
          <w:szCs w:val="22"/>
        </w:rPr>
      </w:pPr>
    </w:p>
    <w:p w14:paraId="217361C5" w14:textId="77777777" w:rsidR="001C46C2" w:rsidRDefault="001C46C2">
      <w:pPr>
        <w:rPr>
          <w:rFonts w:ascii="Century Gothic" w:eastAsia="Century Gothic" w:hAnsi="Century Gothic" w:cs="Century Gothic"/>
          <w:sz w:val="22"/>
          <w:szCs w:val="22"/>
        </w:rPr>
      </w:pPr>
    </w:p>
    <w:p w14:paraId="627A7990" w14:textId="77777777" w:rsidR="001C46C2" w:rsidRDefault="001C46C2">
      <w:pPr>
        <w:rPr>
          <w:rFonts w:ascii="Century Gothic" w:eastAsia="Century Gothic" w:hAnsi="Century Gothic" w:cs="Century Gothic"/>
          <w:sz w:val="22"/>
          <w:szCs w:val="22"/>
        </w:rPr>
      </w:pPr>
    </w:p>
    <w:p w14:paraId="0F966F98" w14:textId="77777777" w:rsidR="001C46C2" w:rsidRDefault="001C46C2">
      <w:pPr>
        <w:rPr>
          <w:rFonts w:ascii="Century Gothic" w:eastAsia="Century Gothic" w:hAnsi="Century Gothic" w:cs="Century Gothic"/>
          <w:sz w:val="22"/>
          <w:szCs w:val="22"/>
        </w:rPr>
      </w:pPr>
    </w:p>
    <w:p w14:paraId="1943CB60" w14:textId="77777777" w:rsidR="001C46C2" w:rsidRDefault="001C46C2">
      <w:pPr>
        <w:rPr>
          <w:rFonts w:ascii="Century Gothic" w:eastAsia="Century Gothic" w:hAnsi="Century Gothic" w:cs="Century Gothic"/>
          <w:sz w:val="22"/>
          <w:szCs w:val="22"/>
        </w:rPr>
      </w:pPr>
    </w:p>
    <w:p w14:paraId="58DDDB58" w14:textId="77777777" w:rsidR="001C46C2" w:rsidRDefault="001C46C2">
      <w:pPr>
        <w:rPr>
          <w:rFonts w:ascii="Century Gothic" w:eastAsia="Century Gothic" w:hAnsi="Century Gothic" w:cs="Century Gothic"/>
          <w:sz w:val="22"/>
          <w:szCs w:val="22"/>
        </w:rPr>
      </w:pPr>
    </w:p>
    <w:p w14:paraId="5234A505" w14:textId="77777777" w:rsidR="001C46C2" w:rsidRDefault="001C46C2">
      <w:pPr>
        <w:rPr>
          <w:rFonts w:ascii="Century Gothic" w:eastAsia="Century Gothic" w:hAnsi="Century Gothic" w:cs="Century Gothic"/>
          <w:sz w:val="22"/>
          <w:szCs w:val="22"/>
        </w:rPr>
      </w:pPr>
    </w:p>
    <w:p w14:paraId="48AB99CA" w14:textId="77777777" w:rsidR="001C46C2" w:rsidRDefault="001C46C2">
      <w:pPr>
        <w:rPr>
          <w:rFonts w:ascii="Century Gothic" w:eastAsia="Century Gothic" w:hAnsi="Century Gothic" w:cs="Century Gothic"/>
          <w:sz w:val="22"/>
          <w:szCs w:val="22"/>
        </w:rPr>
      </w:pPr>
    </w:p>
    <w:p w14:paraId="7A37C693" w14:textId="77777777" w:rsidR="001C46C2" w:rsidRDefault="001C46C2">
      <w:pPr>
        <w:rPr>
          <w:rFonts w:ascii="Century Gothic" w:eastAsia="Century Gothic" w:hAnsi="Century Gothic" w:cs="Century Gothic"/>
          <w:sz w:val="22"/>
          <w:szCs w:val="22"/>
        </w:rPr>
      </w:pPr>
    </w:p>
    <w:p w14:paraId="48CA00B2" w14:textId="77777777" w:rsidR="001C46C2" w:rsidRDefault="004E3A58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Students </w:t>
      </w:r>
      <w:r>
        <w:rPr>
          <w:rFonts w:ascii="Century Gothic" w:eastAsia="Century Gothic" w:hAnsi="Century Gothic" w:cs="Century Gothic"/>
          <w:b/>
          <w:sz w:val="22"/>
          <w:szCs w:val="22"/>
          <w:u w:val="single"/>
        </w:rPr>
        <w:t>NOT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enrolled in Sports Academy </w:t>
      </w:r>
      <w:r>
        <w:rPr>
          <w:rFonts w:ascii="Century Gothic" w:eastAsia="Century Gothic" w:hAnsi="Century Gothic" w:cs="Century Gothic"/>
          <w:b/>
          <w:sz w:val="22"/>
          <w:szCs w:val="22"/>
          <w:u w:val="single"/>
        </w:rPr>
        <w:t>ALSO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require the following:</w:t>
      </w:r>
    </w:p>
    <w:p w14:paraId="088979EB" w14:textId="77777777" w:rsidR="001C46C2" w:rsidRDefault="001C46C2">
      <w:pPr>
        <w:tabs>
          <w:tab w:val="left" w:pos="540"/>
        </w:tabs>
        <w:rPr>
          <w:rFonts w:ascii="Century Gothic" w:eastAsia="Century Gothic" w:hAnsi="Century Gothic" w:cs="Century Gothic"/>
          <w:sz w:val="22"/>
          <w:szCs w:val="22"/>
        </w:rPr>
      </w:pPr>
    </w:p>
    <w:p w14:paraId="1D16EA44" w14:textId="77777777" w:rsidR="001C46C2" w:rsidRDefault="004E3A58">
      <w:pPr>
        <w:tabs>
          <w:tab w:val="left" w:pos="54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1 </w:t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Pair of shorts or jogging pants </w:t>
      </w:r>
    </w:p>
    <w:p w14:paraId="1325E788" w14:textId="77777777" w:rsidR="001C46C2" w:rsidRDefault="004E3A58">
      <w:pPr>
        <w:tabs>
          <w:tab w:val="left" w:pos="54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1 </w:t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Cloth gym bag </w:t>
      </w:r>
    </w:p>
    <w:p w14:paraId="3030020E" w14:textId="77777777" w:rsidR="001C46C2" w:rsidRDefault="004E3A58">
      <w:pPr>
        <w:tabs>
          <w:tab w:val="left" w:pos="54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1 </w:t>
      </w:r>
      <w:r>
        <w:rPr>
          <w:rFonts w:ascii="Century Gothic" w:eastAsia="Century Gothic" w:hAnsi="Century Gothic" w:cs="Century Gothic"/>
          <w:sz w:val="22"/>
          <w:szCs w:val="22"/>
        </w:rPr>
        <w:tab/>
        <w:t>T-shirt</w:t>
      </w:r>
    </w:p>
    <w:p w14:paraId="3CCBAF06" w14:textId="77777777" w:rsidR="001C46C2" w:rsidRDefault="001C46C2">
      <w:pPr>
        <w:rPr>
          <w:rFonts w:ascii="Century Gothic" w:eastAsia="Century Gothic" w:hAnsi="Century Gothic" w:cs="Century Gothic"/>
          <w:sz w:val="22"/>
          <w:szCs w:val="22"/>
        </w:rPr>
      </w:pPr>
    </w:p>
    <w:p w14:paraId="6D064E25" w14:textId="77777777" w:rsidR="001C46C2" w:rsidRDefault="004E3A58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For personal hygiene reasons, students are required to change for physical education classes. As these clothes remain at school, a cloth gym bag which closes with a drawstring or some other means helps to keep the student organized. Please label these items individually.</w:t>
      </w:r>
    </w:p>
    <w:p w14:paraId="25F0E0E5" w14:textId="77777777" w:rsidR="001C46C2" w:rsidRDefault="001C46C2">
      <w:pPr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24F089FC" w14:textId="77777777" w:rsidR="001C46C2" w:rsidRDefault="004E3A58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PLEASE REUSE SUPPLIES FROM THE PREVIOUS YEAR WHEREVER POSSIBLE. THANK YOU!</w:t>
      </w:r>
    </w:p>
    <w:p w14:paraId="3AEA4564" w14:textId="77777777" w:rsidR="001C46C2" w:rsidRDefault="001C46C2">
      <w:pPr>
        <w:rPr>
          <w:rFonts w:ascii="Century Gothic" w:eastAsia="Century Gothic" w:hAnsi="Century Gothic" w:cs="Century Gothic"/>
          <w:sz w:val="22"/>
          <w:szCs w:val="22"/>
        </w:rPr>
      </w:pPr>
    </w:p>
    <w:p w14:paraId="4874D3B0" w14:textId="77777777" w:rsidR="001C46C2" w:rsidRDefault="004E3A58">
      <w:pPr>
        <w:rPr>
          <w:rFonts w:ascii="Century Gothic" w:eastAsia="Century Gothic" w:hAnsi="Century Gothic" w:cs="Century Gothic"/>
          <w:b/>
          <w:color w:val="000000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  <w:u w:val="single"/>
        </w:rPr>
        <w:t>NOT MANDATORY BUT STRONGLY ENCOURAGED</w:t>
      </w:r>
    </w:p>
    <w:p w14:paraId="44E9CFEB" w14:textId="77777777" w:rsidR="001C46C2" w:rsidRDefault="001C46C2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58DA4110" w14:textId="77777777" w:rsidR="001C46C2" w:rsidRDefault="004E3A58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A robust electronic device that students can use on a regular basis for learning.  They can customize the device with apps to suit their learning needs and preferences and, using Google Drive and their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gsacrd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Google email, access their work at school and outside of school.  A Chromebook-type of device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or a laptop gives best functionality.  Please see the Albert Lacombe or GSACRD website under My Learning, My Device for more information.</w:t>
      </w:r>
    </w:p>
    <w:sectPr w:rsidR="001C46C2">
      <w:type w:val="continuous"/>
      <w:pgSz w:w="12240" w:h="15840"/>
      <w:pgMar w:top="720" w:right="720" w:bottom="720" w:left="720" w:header="0" w:footer="360" w:gutter="0"/>
      <w:cols w:num="2" w:space="720" w:equalWidth="0">
        <w:col w:w="5040" w:space="720"/>
        <w:col w:w="504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F23AA" w14:textId="77777777" w:rsidR="00F3461A" w:rsidRDefault="00F3461A" w:rsidP="00B20A87">
      <w:r>
        <w:separator/>
      </w:r>
    </w:p>
  </w:endnote>
  <w:endnote w:type="continuationSeparator" w:id="0">
    <w:p w14:paraId="6CECB72E" w14:textId="77777777" w:rsidR="00F3461A" w:rsidRDefault="00F3461A" w:rsidP="00B2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C2531" w14:textId="77777777" w:rsidR="00B20A87" w:rsidRDefault="00B20A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A975D" w14:textId="77777777" w:rsidR="00B20A87" w:rsidRDefault="00B20A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7E821" w14:textId="77777777" w:rsidR="00B20A87" w:rsidRDefault="00B20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4697D" w14:textId="77777777" w:rsidR="00F3461A" w:rsidRDefault="00F3461A" w:rsidP="00B20A87">
      <w:r>
        <w:separator/>
      </w:r>
    </w:p>
  </w:footnote>
  <w:footnote w:type="continuationSeparator" w:id="0">
    <w:p w14:paraId="74D4B677" w14:textId="77777777" w:rsidR="00F3461A" w:rsidRDefault="00F3461A" w:rsidP="00B20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48421" w14:textId="77777777" w:rsidR="00B20A87" w:rsidRDefault="00B20A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B060C" w14:textId="77777777" w:rsidR="00B20A87" w:rsidRDefault="00B20A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2A52D" w14:textId="77777777" w:rsidR="00B20A87" w:rsidRDefault="00B20A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46C2"/>
    <w:rsid w:val="001C46C2"/>
    <w:rsid w:val="003B07E0"/>
    <w:rsid w:val="004E3A58"/>
    <w:rsid w:val="006179FE"/>
    <w:rsid w:val="00B20A87"/>
    <w:rsid w:val="00E06D37"/>
    <w:rsid w:val="00F3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D07B7"/>
  <w15:docId w15:val="{9FBDADA5-4D41-1942-9783-14410B6E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CA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20A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A87"/>
  </w:style>
  <w:style w:type="paragraph" w:styleId="Footer">
    <w:name w:val="footer"/>
    <w:basedOn w:val="Normal"/>
    <w:link w:val="FooterChar"/>
    <w:uiPriority w:val="99"/>
    <w:unhideWhenUsed/>
    <w:rsid w:val="00B20A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2019-11-07T17:14:00Z</cp:lastPrinted>
  <dcterms:created xsi:type="dcterms:W3CDTF">2019-11-07T17:14:00Z</dcterms:created>
  <dcterms:modified xsi:type="dcterms:W3CDTF">2020-02-05T17:57:00Z</dcterms:modified>
</cp:coreProperties>
</file>